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A71983" w:rsidRDefault="004E326F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4E326F">
        <w:rPr>
          <w:rFonts w:ascii="Times New Roman" w:hAnsi="Times New Roman"/>
          <w:b/>
          <w:caps/>
          <w:sz w:val="28"/>
          <w:szCs w:val="28"/>
          <w:lang w:val="kk-KZ"/>
        </w:rPr>
        <w:t>"</w:t>
      </w:r>
      <w:r w:rsidR="00903150">
        <w:rPr>
          <w:rFonts w:ascii="Times New Roman" w:hAnsi="Times New Roman"/>
          <w:b/>
          <w:caps/>
          <w:sz w:val="28"/>
          <w:szCs w:val="28"/>
          <w:lang w:val="kk-KZ"/>
        </w:rPr>
        <w:t>КОНФЛИКТ ЖАҒДАЙЛАРЫН БАСҚАРУ психологиясы</w:t>
      </w:r>
      <w:r w:rsidRPr="004E326F">
        <w:rPr>
          <w:rFonts w:ascii="Times New Roman" w:hAnsi="Times New Roman"/>
          <w:b/>
          <w:sz w:val="28"/>
          <w:szCs w:val="28"/>
          <w:lang w:val="kk-KZ"/>
        </w:rPr>
        <w:t xml:space="preserve">" </w:t>
      </w:r>
      <w:r w:rsidRPr="004E32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5768" w:rsidRPr="004E32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35768" w:rsidRPr="00A719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ПӘНІ БОЙЫНША  </w:t>
      </w:r>
    </w:p>
    <w:p w:rsidR="00A71983" w:rsidRPr="00635768" w:rsidRDefault="00A7198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="00903150">
        <w:rPr>
          <w:rFonts w:ascii="Times New Roman" w:hAnsi="Times New Roman" w:cs="Times New Roman"/>
          <w:b/>
          <w:sz w:val="24"/>
          <w:szCs w:val="24"/>
          <w:lang w:val="en-US"/>
        </w:rPr>
        <w:t>UK</w:t>
      </w:r>
      <w:r w:rsidR="00903150" w:rsidRPr="00903150">
        <w:rPr>
          <w:rFonts w:ascii="Times New Roman" w:hAnsi="Times New Roman" w:cs="Times New Roman"/>
          <w:b/>
          <w:sz w:val="24"/>
          <w:szCs w:val="24"/>
        </w:rPr>
        <w:t xml:space="preserve"> 3223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AD3787" w:rsidRPr="00AD3787">
        <w:rPr>
          <w:rFonts w:ascii="Times New Roman" w:hAnsi="Times New Roman"/>
          <w:b/>
          <w:caps/>
          <w:sz w:val="18"/>
          <w:szCs w:val="18"/>
          <w:lang w:val="kk-KZ"/>
        </w:rPr>
        <w:t>"</w:t>
      </w:r>
      <w:r w:rsidR="00903150" w:rsidRPr="00903150">
        <w:rPr>
          <w:rFonts w:ascii="Times New Roman" w:hAnsi="Times New Roman"/>
          <w:b/>
          <w:caps/>
          <w:sz w:val="20"/>
          <w:szCs w:val="20"/>
          <w:lang w:val="kk-KZ"/>
        </w:rPr>
        <w:t>КОНФЛИКТ ЖАҒДАЙЛАРЫН БАСҚАРУ психологиясы</w:t>
      </w:r>
      <w:r w:rsidR="0090315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AD3787">
        <w:rPr>
          <w:rFonts w:ascii="Times New Roman" w:hAnsi="Times New Roman"/>
          <w:b/>
          <w:sz w:val="18"/>
          <w:szCs w:val="18"/>
          <w:lang w:val="kk-KZ"/>
        </w:rPr>
        <w:t xml:space="preserve">" 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F768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6807">
        <w:rPr>
          <w:rFonts w:ascii="Times New Roman" w:hAnsi="Times New Roman"/>
          <w:b/>
          <w:sz w:val="24"/>
          <w:szCs w:val="24"/>
          <w:lang w:val="kk-KZ"/>
        </w:rPr>
        <w:t>6В03107</w:t>
      </w:r>
      <w:r w:rsidR="00D3241B" w:rsidRPr="00F76807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F76807" w:rsidRPr="00F76807">
        <w:rPr>
          <w:rFonts w:ascii="Times New Roman" w:hAnsi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(</w:t>
      </w:r>
      <w:r w:rsidR="00903150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3 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F768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807">
        <w:rPr>
          <w:rFonts w:ascii="Times New Roman" w:hAnsi="Times New Roman" w:cs="Times New Roman"/>
          <w:b/>
          <w:sz w:val="24"/>
          <w:szCs w:val="24"/>
        </w:rPr>
        <w:t>3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F7680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  <w:r w:rsidR="00AD3787" w:rsidRPr="004E32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F76807" w:rsidRPr="00903150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F76807" w:rsidRPr="00903150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F76807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МУСА Қ.М.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F76807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F76807" w:rsidRPr="00F7680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57387D" w:rsidRDefault="0057387D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F76807" w:rsidRDefault="00AD378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3787">
        <w:rPr>
          <w:rFonts w:ascii="Times New Roman" w:hAnsi="Times New Roman"/>
          <w:b/>
          <w:sz w:val="24"/>
          <w:szCs w:val="24"/>
          <w:lang w:val="kk-KZ"/>
        </w:rPr>
        <w:t>"</w:t>
      </w:r>
      <w:r w:rsidR="00903150">
        <w:rPr>
          <w:rFonts w:ascii="Times New Roman" w:hAnsi="Times New Roman"/>
          <w:b/>
          <w:sz w:val="24"/>
          <w:szCs w:val="24"/>
          <w:lang w:val="kk-KZ"/>
        </w:rPr>
        <w:t>Конфликт жағдайын басқару психологиясы</w:t>
      </w:r>
      <w:r w:rsidRPr="00AD3787">
        <w:rPr>
          <w:rFonts w:ascii="Times New Roman" w:hAnsi="Times New Roman"/>
          <w:b/>
          <w:sz w:val="24"/>
          <w:szCs w:val="24"/>
          <w:lang w:val="kk-KZ"/>
        </w:rPr>
        <w:t xml:space="preserve">"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>ән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>і бойынш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әзірлеген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аға оқытушысы Муса Қ.М.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F76807" w:rsidRPr="00903150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</w:t>
      </w:r>
      <w:r w:rsidR="00F76807" w:rsidRPr="00903150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А.К.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ынбаева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6807" w:rsidRPr="0090315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807" w:rsidRPr="00903150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М.П.Кабакова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AD3787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3787">
        <w:rPr>
          <w:rFonts w:ascii="Times New Roman" w:hAnsi="Times New Roman"/>
          <w:b/>
          <w:sz w:val="24"/>
          <w:szCs w:val="24"/>
          <w:lang w:val="kk-KZ"/>
        </w:rPr>
        <w:t>"</w:t>
      </w:r>
      <w:r w:rsidR="00903150" w:rsidRPr="0090315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03150">
        <w:rPr>
          <w:rFonts w:ascii="Times New Roman" w:hAnsi="Times New Roman"/>
          <w:b/>
          <w:sz w:val="24"/>
          <w:szCs w:val="24"/>
          <w:lang w:val="kk-KZ"/>
        </w:rPr>
        <w:t>Конфликт жағдайын басқару психологиясы</w:t>
      </w:r>
      <w:r w:rsidR="00903150" w:rsidRPr="00AD378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D3787">
        <w:rPr>
          <w:rFonts w:ascii="Times New Roman" w:hAnsi="Times New Roman"/>
          <w:b/>
          <w:sz w:val="24"/>
          <w:szCs w:val="24"/>
          <w:lang w:val="kk-KZ"/>
        </w:rPr>
        <w:t>"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51F23"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Қорытынды емтихан </w:t>
      </w:r>
      <w:r w:rsidR="00AD3787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офлайн-жазбаша 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формасында өтеді</w:t>
      </w:r>
    </w:p>
    <w:p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03150" w:rsidRPr="00903150" w:rsidRDefault="00635768" w:rsidP="00903150">
      <w:pPr>
        <w:pStyle w:val="a5"/>
        <w:numPr>
          <w:ilvl w:val="0"/>
          <w:numId w:val="20"/>
        </w:numPr>
        <w:jc w:val="both"/>
        <w:rPr>
          <w:rFonts w:asciiTheme="minorHAnsi" w:eastAsiaTheme="minorEastAsia" w:hAnsiTheme="minorHAnsi"/>
          <w:sz w:val="20"/>
          <w:szCs w:val="20"/>
          <w:lang w:val="kk-KZ"/>
        </w:rPr>
      </w:pPr>
      <w:r w:rsidRPr="00903150">
        <w:rPr>
          <w:rFonts w:ascii="Times New Roman" w:hAnsi="Times New Roman"/>
          <w:b/>
          <w:bCs/>
          <w:sz w:val="24"/>
          <w:szCs w:val="24"/>
          <w:lang w:val="kk-KZ"/>
        </w:rPr>
        <w:t>когнитивті</w:t>
      </w:r>
      <w:r w:rsidRPr="00903150">
        <w:rPr>
          <w:rFonts w:ascii="Times New Roman" w:hAnsi="Times New Roman"/>
          <w:sz w:val="24"/>
          <w:szCs w:val="24"/>
          <w:lang w:val="kk-KZ"/>
        </w:rPr>
        <w:t>:</w:t>
      </w:r>
      <w:r w:rsidR="007B1C96" w:rsidRPr="009031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3150" w:rsidRPr="00903150">
        <w:rPr>
          <w:rFonts w:ascii="Times New Roman" w:hAnsi="Times New Roman"/>
          <w:sz w:val="24"/>
          <w:szCs w:val="24"/>
          <w:lang w:val="kk-KZ"/>
        </w:rPr>
        <w:t>К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 xml:space="preserve">онфликт кезінде келіссөздер жүргізудің негізгі теориялық модельдерін меңгеру, курстың </w:t>
      </w:r>
      <w:r w:rsidR="00903150" w:rsidRPr="00903150">
        <w:rPr>
          <w:rFonts w:ascii="Times New Roman" w:hAnsi="Times New Roman"/>
          <w:sz w:val="24"/>
          <w:szCs w:val="24"/>
          <w:lang w:val="kk-KZ"/>
        </w:rPr>
        <w:t>пәні мен міндеттерін, түсініктік құралдарды түсіндіре алу</w:t>
      </w:r>
      <w:r w:rsidRPr="00903150">
        <w:rPr>
          <w:rFonts w:ascii="Times New Roman" w:hAnsi="Times New Roman"/>
          <w:sz w:val="24"/>
          <w:szCs w:val="24"/>
          <w:lang w:val="kk-KZ"/>
        </w:rPr>
        <w:t>;</w:t>
      </w:r>
    </w:p>
    <w:p w:rsidR="00903150" w:rsidRPr="00903150" w:rsidRDefault="00635768" w:rsidP="00903150">
      <w:pPr>
        <w:pStyle w:val="a5"/>
        <w:numPr>
          <w:ilvl w:val="0"/>
          <w:numId w:val="20"/>
        </w:numPr>
        <w:jc w:val="both"/>
        <w:rPr>
          <w:rFonts w:asciiTheme="minorHAnsi" w:eastAsiaTheme="minorEastAsia" w:hAnsiTheme="minorHAnsi"/>
          <w:sz w:val="20"/>
          <w:szCs w:val="20"/>
          <w:lang w:val="kk-KZ"/>
        </w:rPr>
      </w:pPr>
      <w:r w:rsidRPr="00903150">
        <w:rPr>
          <w:rFonts w:ascii="Times New Roman" w:hAnsi="Times New Roman"/>
          <w:b/>
          <w:sz w:val="24"/>
          <w:szCs w:val="24"/>
          <w:lang w:val="kk-KZ"/>
        </w:rPr>
        <w:t>функционалды:</w:t>
      </w:r>
      <w:r w:rsidRPr="009031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3150" w:rsidRPr="00903150">
        <w:rPr>
          <w:rFonts w:ascii="Times New Roman" w:hAnsi="Times New Roman"/>
          <w:sz w:val="24"/>
          <w:szCs w:val="24"/>
          <w:lang w:val="kk-KZ"/>
        </w:rPr>
        <w:t>К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>еліссөздер өнеріндегі шеберліктің шыңына жетуге мүмкіндік беретін "жасанды келіссөзші" қазіргі заманғы имиджінің негізгі белгілерін аша білу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>Екі тараптың мүдделерін барынша қанағаттандыруға қол жеткізу мақсатында мәселені бірлесіп шешуге бағытталған оппоненттермен тиімді өзара іс-қимыл жасау</w:t>
      </w:r>
    </w:p>
    <w:p w:rsidR="00635768" w:rsidRPr="00903150" w:rsidRDefault="00635768" w:rsidP="00903150">
      <w:pPr>
        <w:pStyle w:val="a5"/>
        <w:numPr>
          <w:ilvl w:val="0"/>
          <w:numId w:val="20"/>
        </w:numPr>
        <w:jc w:val="both"/>
        <w:rPr>
          <w:rFonts w:ascii="Times New Roman" w:eastAsiaTheme="minorEastAsia" w:hAnsi="Times New Roman"/>
          <w:sz w:val="24"/>
          <w:szCs w:val="24"/>
          <w:lang w:val="kk-KZ"/>
        </w:rPr>
      </w:pPr>
      <w:r w:rsidRPr="00903150">
        <w:rPr>
          <w:rFonts w:ascii="Times New Roman" w:hAnsi="Times New Roman"/>
          <w:b/>
          <w:bCs/>
          <w:sz w:val="24"/>
          <w:szCs w:val="24"/>
          <w:lang w:val="kk-KZ"/>
        </w:rPr>
        <w:t>жүйелік:</w:t>
      </w:r>
      <w:r w:rsidRPr="0090315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03150" w:rsidRPr="00903150">
        <w:rPr>
          <w:rFonts w:ascii="Times New Roman" w:hAnsi="Times New Roman"/>
          <w:sz w:val="24"/>
          <w:szCs w:val="24"/>
          <w:lang w:val="kk-KZ"/>
        </w:rPr>
        <w:t>К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>еліссөздер барысында іскерлік қарым-қатынас мәдениетінің рөлі мен маңызын түсіну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 w:rsidR="00903150" w:rsidRPr="00903150">
        <w:rPr>
          <w:rFonts w:ascii="Times New Roman" w:hAnsi="Times New Roman"/>
          <w:sz w:val="24"/>
          <w:szCs w:val="24"/>
          <w:lang w:val="kk-KZ"/>
        </w:rPr>
        <w:t>К</w:t>
      </w:r>
      <w:r w:rsidR="00903150" w:rsidRPr="00903150">
        <w:rPr>
          <w:rFonts w:ascii="Times New Roman" w:hAnsi="Times New Roman"/>
          <w:bCs/>
          <w:sz w:val="24"/>
          <w:szCs w:val="24"/>
          <w:lang w:val="kk-KZ"/>
        </w:rPr>
        <w:t>еліссөздерге дайындаудың негізгі принциптерін, келіссөздердің стратегиясы мен тактикасын анықтау ережесін, күн тәртібін қалыптастыру, делегацияның уақытын, орнын және құрамын таңдау</w:t>
      </w:r>
      <w:r w:rsidRPr="0090315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51F23" w:rsidRPr="007B1C96" w:rsidRDefault="00C51F23" w:rsidP="0061011A">
      <w:pPr>
        <w:pStyle w:val="a5"/>
        <w:shd w:val="clear" w:color="auto" w:fill="FFFFFF"/>
        <w:spacing w:after="0" w:line="240" w:lineRule="auto"/>
        <w:ind w:left="1440"/>
        <w:jc w:val="both"/>
        <w:rPr>
          <w:sz w:val="24"/>
          <w:szCs w:val="24"/>
          <w:lang w:val="kk-KZ"/>
        </w:rPr>
      </w:pPr>
    </w:p>
    <w:p w:rsid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C51F23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Pr="00AD3787" w:rsidRDefault="00F41313" w:rsidP="00F41313">
      <w:pPr>
        <w:pStyle w:val="Default"/>
        <w:jc w:val="both"/>
        <w:rPr>
          <w:b/>
          <w:i/>
          <w:lang w:val="kk-KZ"/>
        </w:rPr>
      </w:pPr>
      <w:r w:rsidRPr="00185B0F">
        <w:rPr>
          <w:b/>
          <w:lang w:val="kk-KZ"/>
        </w:rPr>
        <w:t xml:space="preserve">Емтихан </w:t>
      </w:r>
      <w:r w:rsidR="00AD3787">
        <w:rPr>
          <w:lang w:val="kk-KZ"/>
        </w:rPr>
        <w:t xml:space="preserve">– </w:t>
      </w:r>
      <w:r w:rsidR="00AD3787"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офлайн-жазбаша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>-</w:t>
      </w:r>
      <w:r w:rsidR="00AD3787" w:rsidRPr="00AD3787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D3787"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</w:t>
      </w:r>
    </w:p>
    <w:p w:rsidR="00AD3787" w:rsidRDefault="00AD3787" w:rsidP="00AD3787">
      <w:pPr>
        <w:pStyle w:val="Default"/>
        <w:jc w:val="both"/>
        <w:rPr>
          <w:lang w:val="kk-KZ"/>
        </w:rPr>
      </w:pPr>
      <w:r w:rsidRPr="00AD3787">
        <w:rPr>
          <w:lang w:val="kk-KZ"/>
        </w:rPr>
        <w:t>Емтихан бекітілген аудиторияда</w:t>
      </w:r>
      <w:r w:rsidR="00F41313" w:rsidRPr="00185B0F">
        <w:rPr>
          <w:lang w:val="kk-KZ"/>
        </w:rPr>
        <w:t xml:space="preserve"> өткізіледі.</w:t>
      </w:r>
    </w:p>
    <w:p w:rsidR="00C51F23" w:rsidRPr="00903150" w:rsidRDefault="00AD3787" w:rsidP="00AD3787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>
        <w:rPr>
          <w:lang w:val="kk-KZ"/>
        </w:rPr>
        <w:t>С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туденттер</w:t>
      </w:r>
      <w:r w:rsidR="00A5601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саны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- </w:t>
      </w:r>
      <w:r w:rsidR="00903150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ru-RU"/>
        </w:rPr>
        <w:t>14</w:t>
      </w:r>
    </w:p>
    <w:p w:rsidR="00C51F23" w:rsidRPr="00D07BED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D07BED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</w:t>
      </w:r>
      <w:r w:rsidR="00D07B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60 сұрактан тұратын емтихан сұрақтары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дайындалып Univer жүйесіне жүктелді. </w:t>
      </w:r>
    </w:p>
    <w:p w:rsid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="00D07BED" w:rsidRPr="00AD3787">
        <w:rPr>
          <w:lang w:val="kk-KZ"/>
        </w:rPr>
        <w:t>бекітілген аудиторияда</w:t>
      </w:r>
      <w:r w:rsidR="00D07BED" w:rsidRPr="00185B0F">
        <w:rPr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о</w:t>
      </w:r>
      <w:r w:rsidR="00D07BED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флайн режимінде жазбаша  форма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да</w:t>
      </w:r>
    </w:p>
    <w:p w:rsidR="00D07BED" w:rsidRPr="00C51F23" w:rsidRDefault="00D07BED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</w:t>
      </w:r>
      <w:r w:rsidR="003F25CE"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студент</w:t>
      </w:r>
      <w:r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үшін </w:t>
      </w:r>
      <w:r w:rsidR="00D07BED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3 сұрақ</w:t>
      </w:r>
      <w:r w:rsidR="003C3E0A" w:rsidRPr="00AA437F">
        <w:rPr>
          <w:rStyle w:val="fontstyle01"/>
          <w:b/>
          <w:sz w:val="24"/>
          <w:szCs w:val="24"/>
          <w:lang w:val="kk-KZ"/>
        </w:rPr>
        <w:t xml:space="preserve"> </w:t>
      </w:r>
      <w:r w:rsidR="003C3E0A" w:rsidRPr="003C3E0A">
        <w:rPr>
          <w:rStyle w:val="fontstyle01"/>
          <w:b/>
          <w:sz w:val="24"/>
          <w:szCs w:val="24"/>
          <w:lang w:val="kk-KZ"/>
        </w:rPr>
        <w:t>әзірленеді</w:t>
      </w:r>
      <w:r w:rsidRPr="003C3E0A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.</w:t>
      </w:r>
      <w:r w:rsidR="003C3E0A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Талап бойынша 1 cұраққа </w:t>
      </w:r>
      <w:r w:rsidR="00D07B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30 балл, 2 сұраққа -35 балл, үшінші сұраққа 35 балл қойылады.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="00903150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көктемгі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F41313" w:rsidRPr="00185B0F" w:rsidRDefault="00F41313" w:rsidP="00F41313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D07BED">
        <w:rPr>
          <w:bCs/>
          <w:lang w:val="kk-KZ"/>
        </w:rPr>
        <w:t xml:space="preserve">120 минут </w:t>
      </w:r>
      <w:r w:rsidRPr="00185B0F">
        <w:rPr>
          <w:lang w:val="kk-KZ"/>
        </w:rPr>
        <w:t xml:space="preserve"> беріледі.</w:t>
      </w:r>
    </w:p>
    <w:p w:rsidR="00BD5437" w:rsidRDefault="00BD5437" w:rsidP="00BD54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 w:rsidR="00903150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көктемгі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C51F23" w:rsidRPr="00BD5437" w:rsidRDefault="00C51F23" w:rsidP="00C51F2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="00D07BED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емтиханнан кешікпеу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D07BED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lastRenderedPageBreak/>
        <w:t>Емтихан бойынша жазылған жауаптар тексеріліп,</w:t>
      </w:r>
      <w:r w:rsidR="00C51F23" w:rsidRPr="00C51F23">
        <w:rPr>
          <w:lang w:val="kk-KZ"/>
        </w:rPr>
        <w:t xml:space="preserve"> 100-баллды жүйеде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3C3E0A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>
        <w:rPr>
          <w:lang w:val="kk-KZ"/>
        </w:rPr>
        <w:t>енгізіледі.</w:t>
      </w:r>
    </w:p>
    <w:p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6F3513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  <w:bookmarkStart w:id="4" w:name="_GoBack"/>
    </w:p>
    <w:p w:rsidR="002219EE" w:rsidRPr="006F3513" w:rsidRDefault="002219EE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 xml:space="preserve">Конфликтілі жағдайларды басқару 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>психологиясының пәні, оның адам және қоғам туралы ғы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>лымдар жүйесіндегі алатын орны.</w:t>
      </w:r>
    </w:p>
    <w:p w:rsidR="002219EE" w:rsidRPr="006F3513" w:rsidRDefault="002219EE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 xml:space="preserve">Конфликтілі жағдайларды басқару 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 xml:space="preserve">психологиясы </w:t>
      </w:r>
      <w:r w:rsidRPr="006F3513">
        <w:rPr>
          <w:rFonts w:ascii="Times New Roman" w:hAnsi="Times New Roman"/>
          <w:sz w:val="24"/>
          <w:szCs w:val="24"/>
          <w:lang w:val="kk-KZ" w:eastAsia="ko-KR"/>
        </w:rPr>
        <w:t>пәні туралы әр түрлі көзқарастар.</w:t>
      </w:r>
    </w:p>
    <w:p w:rsidR="00D07BED" w:rsidRPr="006F3513" w:rsidRDefault="002219EE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 xml:space="preserve">Конфликтілі жағдайларды басқару 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 xml:space="preserve">психологиясы </w:t>
      </w:r>
      <w:r w:rsidRPr="006F3513">
        <w:rPr>
          <w:rFonts w:ascii="Times New Roman" w:hAnsi="Times New Roman"/>
          <w:sz w:val="24"/>
          <w:szCs w:val="24"/>
          <w:lang w:val="kk-KZ" w:eastAsia="ko-KR"/>
        </w:rPr>
        <w:t>пәні</w:t>
      </w:r>
      <w:r w:rsidRPr="006F3513">
        <w:rPr>
          <w:rFonts w:ascii="Times New Roman" w:hAnsi="Times New Roman"/>
          <w:sz w:val="24"/>
          <w:szCs w:val="24"/>
          <w:lang w:val="kk-KZ" w:eastAsia="ko-KR"/>
        </w:rPr>
        <w:t>нің</w:t>
      </w:r>
      <w:r w:rsidRPr="006F3513">
        <w:rPr>
          <w:rFonts w:ascii="Times New Roman" w:hAnsi="Times New Roman"/>
          <w:sz w:val="24"/>
          <w:szCs w:val="24"/>
          <w:lang w:val="kk-KZ" w:eastAsia="ko-KR"/>
        </w:rPr>
        <w:t xml:space="preserve"> міндеттері және құрылымы.</w:t>
      </w:r>
    </w:p>
    <w:p w:rsidR="002219EE" w:rsidRPr="006F3513" w:rsidRDefault="002219EE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Конфликтілі жағдайлардың туу себептері мен шешу жолдарын қарастырудағы түрлі бағыттар.</w:t>
      </w:r>
    </w:p>
    <w:p w:rsidR="006F3513" w:rsidRPr="006F3513" w:rsidRDefault="002219EE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Конфликтілі жағдайлардың туу себептері және қалыптасу кезеңдері.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</w:t>
      </w:r>
      <w:r w:rsidRPr="006F3513">
        <w:rPr>
          <w:rFonts w:ascii="Times New Roman" w:hAnsi="Times New Roman"/>
          <w:sz w:val="24"/>
          <w:szCs w:val="24"/>
          <w:lang w:val="kk-KZ"/>
        </w:rPr>
        <w:t>ликтның пайда болу тұжырымдамалары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 xml:space="preserve">Конфликтның пайда болу </w:t>
      </w:r>
      <w:r w:rsidRPr="006F3513">
        <w:rPr>
          <w:rFonts w:ascii="Times New Roman" w:hAnsi="Times New Roman"/>
          <w:sz w:val="24"/>
          <w:szCs w:val="24"/>
          <w:lang w:val="kk-KZ"/>
        </w:rPr>
        <w:t>себептері мен</w:t>
      </w:r>
      <w:r w:rsidRPr="006F3513">
        <w:rPr>
          <w:rFonts w:ascii="Times New Roman" w:hAnsi="Times New Roman"/>
          <w:sz w:val="24"/>
          <w:szCs w:val="24"/>
          <w:lang w:val="kk-KZ"/>
        </w:rPr>
        <w:t xml:space="preserve"> шешу жолдары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Конфликтінің шешу жолдарын қарастырған негізгі бағыттары (әдіс-тәсілдер).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Әлемде және Қазақстанда конфликтілі идеялардың қалыптасу және даму тарихы.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Медиация түсінігі және медиациялық іс-әрекет.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Конфликтінің мәдени және жас ерекшелік факторлары</w:t>
      </w:r>
      <w:r w:rsidRPr="006F3513">
        <w:rPr>
          <w:rFonts w:ascii="Times New Roman" w:hAnsi="Times New Roman"/>
          <w:sz w:val="24"/>
          <w:szCs w:val="24"/>
          <w:lang w:val="kk-KZ" w:eastAsia="ko-KR"/>
        </w:rPr>
        <w:t>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Медиацияның технологиялық моделдері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>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>Медиация технологиясы дауларды шешудің альтерна</w:t>
      </w: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>тивті құралы ретінде.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bCs/>
          <w:sz w:val="24"/>
          <w:szCs w:val="24"/>
          <w:lang w:val="kk-KZ" w:eastAsia="ko-KR"/>
        </w:rPr>
        <w:t xml:space="preserve">Медиация түрлері және дамуы. 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Медиация концепциясы.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</w:t>
      </w:r>
      <w:r w:rsidRPr="006F3513">
        <w:rPr>
          <w:rFonts w:ascii="Times New Roman" w:hAnsi="Times New Roman"/>
          <w:sz w:val="24"/>
          <w:szCs w:val="24"/>
          <w:lang w:val="kk-KZ"/>
        </w:rPr>
        <w:t>едиация кезеңдері, процедурасы.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Ф. Шульцтің коммуникативті квадрат құрылымы.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Конфликтілі жағдайларды қабылдау ерекшеліктері.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Медиатордың</w:t>
      </w:r>
      <w:r w:rsidRPr="006F3513">
        <w:rPr>
          <w:rFonts w:ascii="Times New Roman" w:hAnsi="Times New Roman"/>
          <w:sz w:val="24"/>
          <w:szCs w:val="24"/>
          <w:lang w:val="kk-KZ"/>
        </w:rPr>
        <w:t xml:space="preserve"> коммуникативті құзыреттілігі.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Медиативті процесс кезіндегі сұрақтар технологиясы және сұрақтардың негізгі түрлері.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Медиативтік сессияны өткізудің технологиялары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Медиатордың құралдары мен техникасы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Медиативті келісімдер мен қорытынды құрастыру бойынша әдістемелік ұсыныстар.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Медиатор құжатт</w:t>
      </w:r>
      <w:r w:rsidRPr="006F3513">
        <w:rPr>
          <w:rFonts w:ascii="Times New Roman" w:hAnsi="Times New Roman"/>
          <w:sz w:val="24"/>
          <w:szCs w:val="24"/>
          <w:lang w:val="kk-KZ"/>
        </w:rPr>
        <w:t>арының үлгілері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Қазақстанда медиацияны қ</w:t>
      </w:r>
      <w:r w:rsidRPr="006F3513">
        <w:rPr>
          <w:rFonts w:ascii="Times New Roman" w:hAnsi="Times New Roman"/>
          <w:sz w:val="24"/>
          <w:szCs w:val="24"/>
          <w:lang w:val="kk-KZ"/>
        </w:rPr>
        <w:t>олдану үшін құқықтық негіздер.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Медиатордың тараптармен жеке қарым-қатынас тәртібі.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b/>
          <w:sz w:val="24"/>
          <w:szCs w:val="24"/>
          <w:lang w:val="kk-KZ"/>
        </w:rPr>
        <w:t>Медиация технологияларын қолдану ерекшеліктері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Келіссөз процесі конфликтіл</w:t>
      </w:r>
      <w:r w:rsidRPr="006F3513">
        <w:rPr>
          <w:rFonts w:ascii="Times New Roman" w:hAnsi="Times New Roman"/>
          <w:sz w:val="24"/>
          <w:szCs w:val="24"/>
          <w:lang w:val="kk-KZ"/>
        </w:rPr>
        <w:t>ерды шешу технологиясы ретінде.</w:t>
      </w:r>
    </w:p>
    <w:p w:rsidR="006F3513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Келіссөз процесінің стратегиясы мен тактикасы.</w:t>
      </w:r>
    </w:p>
    <w:p w:rsidR="002219EE" w:rsidRPr="006F3513" w:rsidRDefault="006F3513" w:rsidP="006F351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6F3513">
        <w:rPr>
          <w:rFonts w:ascii="Times New Roman" w:hAnsi="Times New Roman"/>
          <w:sz w:val="24"/>
          <w:szCs w:val="24"/>
          <w:lang w:val="kk-KZ"/>
        </w:rPr>
        <w:t>Конфликтілі жағдайлардағы мінез-құлық моделдері.</w:t>
      </w:r>
    </w:p>
    <w:bookmarkEnd w:id="4"/>
    <w:p w:rsidR="00D50C87" w:rsidRPr="00D50C87" w:rsidRDefault="00D50C87" w:rsidP="00D50C8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07BED" w:rsidRPr="00DB1E0E" w:rsidRDefault="00D07BED" w:rsidP="00D07BED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ӘДЕБИЕТТЕР ТІЗІМІ</w:t>
      </w:r>
    </w:p>
    <w:p w:rsidR="00903150" w:rsidRPr="00675E1E" w:rsidRDefault="00903150" w:rsidP="00903150">
      <w:pPr>
        <w:pStyle w:val="aa"/>
        <w:numPr>
          <w:ilvl w:val="0"/>
          <w:numId w:val="22"/>
        </w:numPr>
        <w:rPr>
          <w:rFonts w:ascii="Times New Roman" w:hAnsi="Times New Roman"/>
        </w:rPr>
      </w:pPr>
      <w:r w:rsidRPr="00675E1E">
        <w:rPr>
          <w:rFonts w:ascii="Times New Roman" w:hAnsi="Times New Roman"/>
        </w:rPr>
        <w:t xml:space="preserve">Курбатов В.И. </w:t>
      </w:r>
      <w:proofErr w:type="spellStart"/>
      <w:r w:rsidRPr="00675E1E">
        <w:rPr>
          <w:rFonts w:ascii="Times New Roman" w:hAnsi="Times New Roman"/>
        </w:rPr>
        <w:t>Конфликтология</w:t>
      </w:r>
      <w:proofErr w:type="spellEnd"/>
      <w:r w:rsidRPr="00675E1E">
        <w:rPr>
          <w:rFonts w:ascii="Times New Roman" w:hAnsi="Times New Roman"/>
        </w:rPr>
        <w:t xml:space="preserve"> – </w:t>
      </w:r>
      <w:proofErr w:type="spellStart"/>
      <w:r w:rsidRPr="00675E1E">
        <w:rPr>
          <w:rFonts w:ascii="Times New Roman" w:hAnsi="Times New Roman"/>
        </w:rPr>
        <w:t>РнД</w:t>
      </w:r>
      <w:proofErr w:type="spellEnd"/>
      <w:r w:rsidRPr="00675E1E">
        <w:rPr>
          <w:rFonts w:ascii="Times New Roman" w:hAnsi="Times New Roman"/>
        </w:rPr>
        <w:t xml:space="preserve">: Феникс, </w:t>
      </w:r>
      <w:proofErr w:type="gramStart"/>
      <w:r w:rsidRPr="00675E1E">
        <w:rPr>
          <w:rFonts w:ascii="Times New Roman" w:hAnsi="Times New Roman"/>
        </w:rPr>
        <w:t>2009.-</w:t>
      </w:r>
      <w:proofErr w:type="gramEnd"/>
      <w:r w:rsidRPr="00675E1E">
        <w:rPr>
          <w:rFonts w:ascii="Times New Roman" w:hAnsi="Times New Roman"/>
        </w:rPr>
        <w:t>445 с.</w:t>
      </w:r>
    </w:p>
    <w:p w:rsidR="00903150" w:rsidRPr="00675E1E" w:rsidRDefault="00903150" w:rsidP="00903150">
      <w:pPr>
        <w:pStyle w:val="aa"/>
        <w:numPr>
          <w:ilvl w:val="0"/>
          <w:numId w:val="22"/>
        </w:numPr>
        <w:rPr>
          <w:rFonts w:ascii="Times New Roman" w:hAnsi="Times New Roman"/>
        </w:rPr>
      </w:pPr>
      <w:r w:rsidRPr="00675E1E">
        <w:rPr>
          <w:rFonts w:ascii="Times New Roman" w:hAnsi="Times New Roman"/>
        </w:rPr>
        <w:t xml:space="preserve">Сорокина Е.Г. </w:t>
      </w:r>
      <w:proofErr w:type="spellStart"/>
      <w:r w:rsidRPr="00675E1E">
        <w:rPr>
          <w:rFonts w:ascii="Times New Roman" w:hAnsi="Times New Roman"/>
        </w:rPr>
        <w:t>Конфликтология</w:t>
      </w:r>
      <w:proofErr w:type="spellEnd"/>
      <w:r w:rsidRPr="00675E1E">
        <w:rPr>
          <w:rFonts w:ascii="Times New Roman" w:hAnsi="Times New Roman"/>
        </w:rPr>
        <w:t xml:space="preserve"> в социальной работе. – М.: </w:t>
      </w:r>
      <w:proofErr w:type="spellStart"/>
      <w:r w:rsidRPr="00675E1E">
        <w:rPr>
          <w:rFonts w:ascii="Times New Roman" w:hAnsi="Times New Roman"/>
        </w:rPr>
        <w:t>Изд.центр</w:t>
      </w:r>
      <w:proofErr w:type="spellEnd"/>
      <w:r w:rsidRPr="00675E1E">
        <w:rPr>
          <w:rFonts w:ascii="Times New Roman" w:hAnsi="Times New Roman"/>
        </w:rPr>
        <w:t xml:space="preserve"> «Академия», </w:t>
      </w:r>
      <w:proofErr w:type="gramStart"/>
      <w:r w:rsidRPr="00675E1E">
        <w:rPr>
          <w:rFonts w:ascii="Times New Roman" w:hAnsi="Times New Roman"/>
        </w:rPr>
        <w:t>2010.-</w:t>
      </w:r>
      <w:proofErr w:type="gramEnd"/>
      <w:r w:rsidRPr="00675E1E">
        <w:rPr>
          <w:rFonts w:ascii="Times New Roman" w:hAnsi="Times New Roman"/>
        </w:rPr>
        <w:t>208 с.</w:t>
      </w:r>
    </w:p>
    <w:p w:rsidR="00903150" w:rsidRPr="00675E1E" w:rsidRDefault="00903150" w:rsidP="00903150">
      <w:pPr>
        <w:pStyle w:val="aa"/>
        <w:numPr>
          <w:ilvl w:val="0"/>
          <w:numId w:val="22"/>
        </w:numPr>
        <w:rPr>
          <w:rFonts w:ascii="Times New Roman" w:hAnsi="Times New Roman"/>
        </w:rPr>
      </w:pPr>
      <w:r w:rsidRPr="00675E1E">
        <w:rPr>
          <w:rFonts w:ascii="Times New Roman" w:hAnsi="Times New Roman"/>
        </w:rPr>
        <w:t xml:space="preserve">Козырев Г.И. </w:t>
      </w:r>
      <w:proofErr w:type="gramStart"/>
      <w:r w:rsidRPr="00675E1E">
        <w:rPr>
          <w:rFonts w:ascii="Times New Roman" w:hAnsi="Times New Roman"/>
        </w:rPr>
        <w:t>Введение  в</w:t>
      </w:r>
      <w:proofErr w:type="gramEnd"/>
      <w:r w:rsidRPr="00675E1E">
        <w:rPr>
          <w:rFonts w:ascii="Times New Roman" w:hAnsi="Times New Roman"/>
        </w:rPr>
        <w:t xml:space="preserve"> </w:t>
      </w:r>
      <w:proofErr w:type="spellStart"/>
      <w:r w:rsidRPr="00675E1E">
        <w:rPr>
          <w:rFonts w:ascii="Times New Roman" w:hAnsi="Times New Roman"/>
        </w:rPr>
        <w:t>конфликтологию</w:t>
      </w:r>
      <w:proofErr w:type="spellEnd"/>
      <w:r w:rsidRPr="00675E1E">
        <w:rPr>
          <w:rFonts w:ascii="Times New Roman" w:hAnsi="Times New Roman"/>
        </w:rPr>
        <w:t xml:space="preserve">. </w:t>
      </w:r>
      <w:proofErr w:type="spellStart"/>
      <w:r w:rsidRPr="00675E1E">
        <w:rPr>
          <w:rFonts w:ascii="Times New Roman" w:hAnsi="Times New Roman"/>
        </w:rPr>
        <w:t>Уч.пос</w:t>
      </w:r>
      <w:proofErr w:type="spellEnd"/>
      <w:r w:rsidRPr="00675E1E">
        <w:rPr>
          <w:rFonts w:ascii="Times New Roman" w:hAnsi="Times New Roman"/>
        </w:rPr>
        <w:t xml:space="preserve">. – М.: </w:t>
      </w:r>
      <w:proofErr w:type="spellStart"/>
      <w:r w:rsidRPr="00675E1E">
        <w:rPr>
          <w:rFonts w:ascii="Times New Roman" w:hAnsi="Times New Roman"/>
        </w:rPr>
        <w:t>Изд.центр</w:t>
      </w:r>
      <w:proofErr w:type="spellEnd"/>
      <w:r w:rsidRPr="00675E1E">
        <w:rPr>
          <w:rFonts w:ascii="Times New Roman" w:hAnsi="Times New Roman"/>
        </w:rPr>
        <w:t xml:space="preserve"> </w:t>
      </w:r>
      <w:proofErr w:type="spellStart"/>
      <w:r w:rsidRPr="00675E1E">
        <w:rPr>
          <w:rFonts w:ascii="Times New Roman" w:hAnsi="Times New Roman"/>
        </w:rPr>
        <w:t>Владос</w:t>
      </w:r>
      <w:proofErr w:type="spellEnd"/>
      <w:r w:rsidRPr="00675E1E">
        <w:rPr>
          <w:rFonts w:ascii="Times New Roman" w:hAnsi="Times New Roman"/>
        </w:rPr>
        <w:t xml:space="preserve">, </w:t>
      </w:r>
      <w:proofErr w:type="gramStart"/>
      <w:r w:rsidRPr="00675E1E">
        <w:rPr>
          <w:rFonts w:ascii="Times New Roman" w:hAnsi="Times New Roman"/>
        </w:rPr>
        <w:t>2011.-</w:t>
      </w:r>
      <w:proofErr w:type="gramEnd"/>
      <w:r w:rsidRPr="00675E1E">
        <w:rPr>
          <w:rFonts w:ascii="Times New Roman" w:hAnsi="Times New Roman"/>
        </w:rPr>
        <w:t>176 с.</w:t>
      </w:r>
    </w:p>
    <w:p w:rsidR="00903150" w:rsidRPr="00675E1E" w:rsidRDefault="00903150" w:rsidP="00903150">
      <w:pPr>
        <w:pStyle w:val="aa"/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675E1E">
        <w:rPr>
          <w:rFonts w:ascii="Times New Roman" w:hAnsi="Times New Roman"/>
        </w:rPr>
        <w:t>Садвакасова</w:t>
      </w:r>
      <w:proofErr w:type="spellEnd"/>
      <w:r w:rsidRPr="00675E1E">
        <w:rPr>
          <w:rFonts w:ascii="Times New Roman" w:hAnsi="Times New Roman"/>
        </w:rPr>
        <w:t xml:space="preserve"> З.М. Поведенческий калькулятор в конфликте: работа с группой риска. – </w:t>
      </w:r>
      <w:proofErr w:type="spellStart"/>
      <w:r w:rsidRPr="00675E1E">
        <w:rPr>
          <w:rFonts w:ascii="Times New Roman" w:hAnsi="Times New Roman"/>
        </w:rPr>
        <w:t>Уч.метод.пос</w:t>
      </w:r>
      <w:proofErr w:type="spellEnd"/>
      <w:r w:rsidRPr="00675E1E">
        <w:rPr>
          <w:rFonts w:ascii="Times New Roman" w:hAnsi="Times New Roman"/>
        </w:rPr>
        <w:t xml:space="preserve">. - Алматы, </w:t>
      </w:r>
      <w:proofErr w:type="gramStart"/>
      <w:r w:rsidRPr="00675E1E">
        <w:rPr>
          <w:rFonts w:ascii="Times New Roman" w:hAnsi="Times New Roman"/>
        </w:rPr>
        <w:t>2017.-</w:t>
      </w:r>
      <w:proofErr w:type="gramEnd"/>
      <w:r w:rsidRPr="00675E1E">
        <w:rPr>
          <w:rFonts w:ascii="Times New Roman" w:hAnsi="Times New Roman"/>
        </w:rPr>
        <w:t>170 с.</w:t>
      </w:r>
    </w:p>
    <w:p w:rsidR="00903150" w:rsidRPr="00903150" w:rsidRDefault="00903150" w:rsidP="00903150">
      <w:pPr>
        <w:pStyle w:val="aa"/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675E1E">
        <w:rPr>
          <w:rFonts w:ascii="Times New Roman" w:hAnsi="Times New Roman"/>
        </w:rPr>
        <w:t>Кудайбергенова</w:t>
      </w:r>
      <w:proofErr w:type="spellEnd"/>
      <w:r w:rsidRPr="00675E1E">
        <w:rPr>
          <w:rFonts w:ascii="Times New Roman" w:hAnsi="Times New Roman"/>
        </w:rPr>
        <w:t xml:space="preserve"> А.М. </w:t>
      </w:r>
      <w:proofErr w:type="spellStart"/>
      <w:r w:rsidRPr="00675E1E">
        <w:rPr>
          <w:rFonts w:ascii="Times New Roman" w:hAnsi="Times New Roman"/>
        </w:rPr>
        <w:t>Конфликтология</w:t>
      </w:r>
      <w:proofErr w:type="spellEnd"/>
      <w:r w:rsidRPr="00675E1E">
        <w:rPr>
          <w:rFonts w:ascii="Times New Roman" w:hAnsi="Times New Roman"/>
        </w:rPr>
        <w:t xml:space="preserve">. </w:t>
      </w:r>
      <w:proofErr w:type="spellStart"/>
      <w:r w:rsidRPr="00675E1E">
        <w:rPr>
          <w:rFonts w:ascii="Times New Roman" w:hAnsi="Times New Roman"/>
        </w:rPr>
        <w:t>Уч.пос</w:t>
      </w:r>
      <w:proofErr w:type="spellEnd"/>
      <w:r w:rsidRPr="00675E1E">
        <w:rPr>
          <w:rFonts w:ascii="Times New Roman" w:hAnsi="Times New Roman"/>
        </w:rPr>
        <w:t xml:space="preserve">. – Алматы, </w:t>
      </w:r>
      <w:proofErr w:type="gramStart"/>
      <w:r w:rsidRPr="00675E1E">
        <w:rPr>
          <w:rFonts w:ascii="Times New Roman" w:hAnsi="Times New Roman"/>
        </w:rPr>
        <w:t>2016.-</w:t>
      </w:r>
      <w:proofErr w:type="gramEnd"/>
      <w:r w:rsidRPr="00675E1E">
        <w:rPr>
          <w:rFonts w:ascii="Times New Roman" w:hAnsi="Times New Roman"/>
        </w:rPr>
        <w:t xml:space="preserve">340 с. </w:t>
      </w:r>
    </w:p>
    <w:p w:rsidR="00903150" w:rsidRPr="00903150" w:rsidRDefault="00903150" w:rsidP="00903150">
      <w:pPr>
        <w:pStyle w:val="aa"/>
        <w:numPr>
          <w:ilvl w:val="0"/>
          <w:numId w:val="22"/>
        </w:numPr>
        <w:rPr>
          <w:rStyle w:val="a3"/>
          <w:rFonts w:ascii="Times New Roman" w:hAnsi="Times New Roman"/>
          <w:color w:val="auto"/>
        </w:rPr>
      </w:pPr>
      <w:proofErr w:type="spellStart"/>
      <w:r w:rsidRPr="00903150">
        <w:rPr>
          <w:rStyle w:val="a3"/>
          <w:rFonts w:ascii="Times New Roman" w:hAnsi="Times New Roman"/>
          <w:color w:val="auto"/>
        </w:rPr>
        <w:t>Райгородский</w:t>
      </w:r>
      <w:proofErr w:type="spellEnd"/>
      <w:r w:rsidRPr="00903150">
        <w:rPr>
          <w:rStyle w:val="a3"/>
          <w:rFonts w:ascii="Times New Roman" w:hAnsi="Times New Roman"/>
          <w:color w:val="auto"/>
        </w:rPr>
        <w:t xml:space="preserve"> Д.Я. Психология деловых конфликтов. Хрестоматия. Самара, </w:t>
      </w:r>
      <w:proofErr w:type="gramStart"/>
      <w:r w:rsidRPr="00903150">
        <w:rPr>
          <w:rStyle w:val="a3"/>
          <w:rFonts w:ascii="Times New Roman" w:hAnsi="Times New Roman"/>
          <w:color w:val="auto"/>
        </w:rPr>
        <w:t>2007.-</w:t>
      </w:r>
      <w:proofErr w:type="gramEnd"/>
      <w:r w:rsidRPr="00903150">
        <w:rPr>
          <w:rStyle w:val="a3"/>
          <w:rFonts w:ascii="Times New Roman" w:hAnsi="Times New Roman"/>
          <w:color w:val="auto"/>
        </w:rPr>
        <w:t>768 с.</w:t>
      </w:r>
    </w:p>
    <w:p w:rsidR="00903150" w:rsidRPr="001D68A1" w:rsidRDefault="00903150" w:rsidP="00903150">
      <w:pPr>
        <w:shd w:val="clear" w:color="auto" w:fill="FFFFFF"/>
      </w:pPr>
      <w:r w:rsidRPr="001D68A1">
        <w:rPr>
          <w:b/>
          <w:lang w:val="kk-KZ"/>
        </w:rPr>
        <w:t>Қосымша</w:t>
      </w:r>
      <w:r w:rsidRPr="001D68A1">
        <w:rPr>
          <w:b/>
        </w:rPr>
        <w:t>:</w:t>
      </w:r>
      <w:bookmarkStart w:id="5" w:name="z1939"/>
      <w:bookmarkEnd w:id="5"/>
      <w:r w:rsidRPr="001D68A1">
        <w:t xml:space="preserve"> </w:t>
      </w:r>
    </w:p>
    <w:p w:rsidR="00903150" w:rsidRPr="001D68A1" w:rsidRDefault="00903150" w:rsidP="00903150">
      <w:pPr>
        <w:pStyle w:val="a5"/>
        <w:numPr>
          <w:ilvl w:val="0"/>
          <w:numId w:val="23"/>
        </w:numPr>
        <w:spacing w:after="0"/>
        <w:rPr>
          <w:rFonts w:ascii="Times New Roman" w:hAnsi="Times New Roman"/>
        </w:rPr>
      </w:pPr>
      <w:r w:rsidRPr="001D68A1">
        <w:rPr>
          <w:rFonts w:ascii="Times New Roman" w:hAnsi="Times New Roman"/>
        </w:rPr>
        <w:t xml:space="preserve">Зорин И. Оружие переговорщика. Безотказные правила и приемы. – </w:t>
      </w:r>
      <w:proofErr w:type="spellStart"/>
      <w:r w:rsidRPr="001D68A1">
        <w:rPr>
          <w:rFonts w:ascii="Times New Roman" w:hAnsi="Times New Roman"/>
        </w:rPr>
        <w:t>Спб</w:t>
      </w:r>
      <w:proofErr w:type="spellEnd"/>
      <w:r w:rsidRPr="001D68A1">
        <w:rPr>
          <w:rFonts w:ascii="Times New Roman" w:hAnsi="Times New Roman"/>
        </w:rPr>
        <w:t xml:space="preserve">.: Питер, </w:t>
      </w:r>
      <w:proofErr w:type="gramStart"/>
      <w:r w:rsidRPr="001D68A1">
        <w:rPr>
          <w:rFonts w:ascii="Times New Roman" w:hAnsi="Times New Roman"/>
        </w:rPr>
        <w:t>2020.-</w:t>
      </w:r>
      <w:proofErr w:type="gramEnd"/>
      <w:r w:rsidRPr="001D68A1">
        <w:rPr>
          <w:rFonts w:ascii="Times New Roman" w:hAnsi="Times New Roman"/>
        </w:rPr>
        <w:t xml:space="preserve"> 384 с.</w:t>
      </w:r>
    </w:p>
    <w:p w:rsidR="00903150" w:rsidRPr="00903150" w:rsidRDefault="00903150" w:rsidP="00903150">
      <w:pPr>
        <w:pStyle w:val="a5"/>
        <w:numPr>
          <w:ilvl w:val="0"/>
          <w:numId w:val="23"/>
        </w:numPr>
        <w:spacing w:after="0"/>
        <w:rPr>
          <w:rFonts w:ascii="Times New Roman" w:hAnsi="Times New Roman"/>
        </w:rPr>
      </w:pPr>
      <w:proofErr w:type="spellStart"/>
      <w:r w:rsidRPr="001D68A1">
        <w:rPr>
          <w:rFonts w:ascii="Times New Roman" w:hAnsi="Times New Roman"/>
        </w:rPr>
        <w:lastRenderedPageBreak/>
        <w:t>Бесемер</w:t>
      </w:r>
      <w:proofErr w:type="spellEnd"/>
      <w:r w:rsidRPr="001D68A1">
        <w:rPr>
          <w:rFonts w:ascii="Times New Roman" w:hAnsi="Times New Roman"/>
        </w:rPr>
        <w:t xml:space="preserve"> Х. Медиация. Посредничество в </w:t>
      </w:r>
      <w:proofErr w:type="gramStart"/>
      <w:r w:rsidRPr="001D68A1">
        <w:rPr>
          <w:rFonts w:ascii="Times New Roman" w:hAnsi="Times New Roman"/>
        </w:rPr>
        <w:t>конфликтах.-</w:t>
      </w:r>
      <w:proofErr w:type="gramEnd"/>
      <w:r w:rsidRPr="001D68A1">
        <w:rPr>
          <w:rFonts w:ascii="Times New Roman" w:hAnsi="Times New Roman"/>
        </w:rPr>
        <w:t xml:space="preserve"> Калуга, 2004.-176 с.</w:t>
      </w:r>
    </w:p>
    <w:p w:rsidR="00903150" w:rsidRPr="001D68A1" w:rsidRDefault="00903150" w:rsidP="00903150">
      <w:pPr>
        <w:pStyle w:val="aa"/>
        <w:numPr>
          <w:ilvl w:val="0"/>
          <w:numId w:val="23"/>
        </w:numPr>
        <w:rPr>
          <w:rStyle w:val="a3"/>
          <w:rFonts w:ascii="Times New Roman" w:hAnsi="Times New Roman"/>
        </w:rPr>
      </w:pPr>
      <w:proofErr w:type="spellStart"/>
      <w:r w:rsidRPr="00903150">
        <w:rPr>
          <w:rFonts w:ascii="Times New Roman" w:hAnsi="Times New Roman"/>
        </w:rPr>
        <w:t>Мамежанова</w:t>
      </w:r>
      <w:proofErr w:type="spellEnd"/>
      <w:r w:rsidRPr="00903150">
        <w:rPr>
          <w:rFonts w:ascii="Times New Roman" w:hAnsi="Times New Roman"/>
        </w:rPr>
        <w:t xml:space="preserve"> М. Азбука медиации или как быстро и конструктивно разрешить </w:t>
      </w:r>
      <w:r w:rsidRPr="001D68A1">
        <w:rPr>
          <w:rFonts w:ascii="Times New Roman" w:hAnsi="Times New Roman"/>
        </w:rPr>
        <w:t xml:space="preserve">конфликт. Метод. пос. Алматы, </w:t>
      </w:r>
      <w:proofErr w:type="gramStart"/>
      <w:r w:rsidRPr="001D68A1">
        <w:rPr>
          <w:rFonts w:ascii="Times New Roman" w:hAnsi="Times New Roman"/>
        </w:rPr>
        <w:t>2014.-</w:t>
      </w:r>
      <w:proofErr w:type="gramEnd"/>
      <w:r w:rsidRPr="001D68A1">
        <w:rPr>
          <w:rFonts w:ascii="Times New Roman" w:hAnsi="Times New Roman"/>
        </w:rPr>
        <w:t xml:space="preserve"> 70 с.</w:t>
      </w:r>
    </w:p>
    <w:p w:rsidR="00903150" w:rsidRPr="00675E1E" w:rsidRDefault="00903150" w:rsidP="00903150">
      <w:pPr>
        <w:autoSpaceDE w:val="0"/>
        <w:autoSpaceDN w:val="0"/>
        <w:adjustRightInd w:val="0"/>
        <w:rPr>
          <w:rFonts w:eastAsiaTheme="minorHAnsi"/>
          <w:b/>
          <w:color w:val="000000"/>
          <w:u w:val="single"/>
          <w:lang w:val="kk-KZ"/>
        </w:rPr>
      </w:pPr>
      <w:r w:rsidRPr="00675E1E">
        <w:rPr>
          <w:rFonts w:eastAsiaTheme="minorHAnsi"/>
          <w:b/>
          <w:color w:val="000000"/>
          <w:u w:val="single"/>
          <w:lang w:val="kk-KZ"/>
        </w:rPr>
        <w:t>Ғаламтор ресурстары:</w:t>
      </w:r>
    </w:p>
    <w:p w:rsidR="00903150" w:rsidRPr="00675E1E" w:rsidRDefault="00903150" w:rsidP="00903150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Style w:val="a3"/>
          <w:rFonts w:ascii="Times New Roman" w:hAnsi="Times New Roman"/>
          <w:sz w:val="20"/>
          <w:szCs w:val="20"/>
          <w:shd w:val="clear" w:color="auto" w:fill="FFFFFF"/>
          <w:lang w:val="kk-KZ"/>
        </w:rPr>
      </w:pPr>
      <w:hyperlink r:id="rId5" w:history="1">
        <w:r w:rsidRPr="00675E1E">
          <w:rPr>
            <w:rStyle w:val="a3"/>
            <w:rFonts w:ascii="Times New Roman" w:hAnsi="Times New Roman"/>
            <w:sz w:val="24"/>
            <w:szCs w:val="24"/>
            <w:lang w:val="kk-KZ"/>
          </w:rPr>
          <w:t>http://www.twirpx.com/file/1542025/</w:t>
        </w:r>
      </w:hyperlink>
      <w:r w:rsidRPr="00675E1E">
        <w:rPr>
          <w:rStyle w:val="a3"/>
          <w:rFonts w:ascii="Times New Roman" w:hAnsi="Times New Roman"/>
          <w:sz w:val="24"/>
          <w:szCs w:val="24"/>
          <w:lang w:val="kk-KZ"/>
        </w:rPr>
        <w:t xml:space="preserve"> </w:t>
      </w:r>
      <w:r w:rsidRPr="00675E1E">
        <w:rPr>
          <w:rStyle w:val="shorttext"/>
          <w:sz w:val="24"/>
          <w:szCs w:val="24"/>
        </w:rPr>
        <w:t>Журнал «</w:t>
      </w:r>
      <w:proofErr w:type="spellStart"/>
      <w:r w:rsidRPr="00675E1E">
        <w:rPr>
          <w:rStyle w:val="shorttext"/>
          <w:sz w:val="24"/>
          <w:szCs w:val="24"/>
        </w:rPr>
        <w:t>Конфликтология</w:t>
      </w:r>
      <w:proofErr w:type="spellEnd"/>
      <w:r w:rsidRPr="00675E1E">
        <w:rPr>
          <w:rStyle w:val="shorttext"/>
          <w:sz w:val="24"/>
          <w:szCs w:val="24"/>
        </w:rPr>
        <w:t>»</w:t>
      </w:r>
    </w:p>
    <w:p w:rsidR="00903150" w:rsidRPr="001D68A1" w:rsidRDefault="00903150" w:rsidP="00903150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1D68A1">
        <w:rPr>
          <w:rStyle w:val="a3"/>
          <w:rFonts w:ascii="Times New Roman" w:hAnsi="Times New Roman"/>
        </w:rPr>
        <w:t>Журналы «Школьный психолог»</w:t>
      </w:r>
    </w:p>
    <w:p w:rsidR="00903150" w:rsidRPr="00AF6BC6" w:rsidRDefault="00903150" w:rsidP="00903150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Style w:val="a3"/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AF6BC6">
        <w:rPr>
          <w:rFonts w:ascii="Times New Roman" w:hAnsi="Times New Roman"/>
        </w:rPr>
        <w:t xml:space="preserve">Всетесты.ru. [Электронный ресурс]: URL </w:t>
      </w:r>
      <w:hyperlink r:id="rId6" w:history="1">
        <w:r w:rsidRPr="00AF6BC6">
          <w:rPr>
            <w:rStyle w:val="a3"/>
            <w:rFonts w:ascii="Times New Roman" w:hAnsi="Times New Roman"/>
          </w:rPr>
          <w:t>http://vsetesti.ru/</w:t>
        </w:r>
      </w:hyperlink>
    </w:p>
    <w:p w:rsidR="00903150" w:rsidRPr="00903150" w:rsidRDefault="00903150" w:rsidP="00903150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Style w:val="a3"/>
          <w:rFonts w:ascii="Times New Roman" w:hAnsi="Times New Roman"/>
          <w:color w:val="auto"/>
          <w:sz w:val="20"/>
          <w:szCs w:val="20"/>
          <w:u w:val="none"/>
          <w:shd w:val="clear" w:color="auto" w:fill="FFFFFF"/>
          <w:lang w:val="kk-KZ"/>
        </w:rPr>
      </w:pPr>
      <w:r w:rsidRPr="00AF6BC6">
        <w:rPr>
          <w:rFonts w:ascii="Times New Roman" w:hAnsi="Times New Roman"/>
        </w:rPr>
        <w:t xml:space="preserve">Научная сеть </w:t>
      </w:r>
      <w:proofErr w:type="spellStart"/>
      <w:r w:rsidRPr="00AF6BC6">
        <w:rPr>
          <w:rFonts w:ascii="Times New Roman" w:hAnsi="Times New Roman"/>
        </w:rPr>
        <w:t>SciPeople</w:t>
      </w:r>
      <w:proofErr w:type="spellEnd"/>
      <w:r w:rsidRPr="00AF6BC6">
        <w:rPr>
          <w:rFonts w:ascii="Times New Roman" w:hAnsi="Times New Roman"/>
        </w:rPr>
        <w:t xml:space="preserve">. [Электронный ресурс]: URL: </w:t>
      </w:r>
      <w:hyperlink r:id="rId7" w:history="1">
        <w:r w:rsidRPr="00AF6BC6">
          <w:rPr>
            <w:rStyle w:val="a3"/>
            <w:rFonts w:ascii="Times New Roman" w:hAnsi="Times New Roman"/>
          </w:rPr>
          <w:t>http://scipeople.ru</w:t>
        </w:r>
      </w:hyperlink>
    </w:p>
    <w:p w:rsidR="00191AB6" w:rsidRPr="00903150" w:rsidRDefault="00903150" w:rsidP="00903150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Style w:val="20"/>
          <w:rFonts w:ascii="Times New Roman" w:eastAsia="Calibri" w:hAnsi="Times New Roman" w:cs="Times New Roman"/>
          <w:b w:val="0"/>
          <w:bCs w:val="0"/>
          <w:i w:val="0"/>
          <w:iCs w:val="0"/>
          <w:sz w:val="20"/>
          <w:szCs w:val="20"/>
          <w:shd w:val="clear" w:color="auto" w:fill="FFFFFF"/>
          <w:lang w:val="kk-KZ" w:eastAsia="ru-RU"/>
        </w:rPr>
      </w:pPr>
      <w:r w:rsidRPr="00903150">
        <w:rPr>
          <w:rFonts w:ascii="Times New Roman" w:hAnsi="Times New Roman"/>
        </w:rPr>
        <w:t xml:space="preserve">PsyJournals.ru: портал психологических изданий. [Электронный ресурс]: URL: </w:t>
      </w:r>
      <w:hyperlink r:id="rId8" w:history="1">
        <w:r w:rsidRPr="00903150">
          <w:rPr>
            <w:rStyle w:val="a3"/>
            <w:rFonts w:ascii="Times New Roman" w:hAnsi="Times New Roman"/>
          </w:rPr>
          <w:t>http://psyjournals.ru</w:t>
        </w:r>
      </w:hyperlink>
    </w:p>
    <w:p w:rsidR="00191AB6" w:rsidRPr="00191AB6" w:rsidRDefault="00191AB6" w:rsidP="00191AB6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1AB6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191AB6" w:rsidRPr="00191AB6" w:rsidRDefault="00191AB6" w:rsidP="00191AB6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91AB6">
        <w:rPr>
          <w:rFonts w:ascii="Times New Roman" w:hAnsi="Times New Roman"/>
          <w:sz w:val="24"/>
          <w:szCs w:val="24"/>
          <w:lang w:val="kk-KZ"/>
        </w:rPr>
        <w:t>Қойылған бағаның көрсеткіштері</w:t>
      </w:r>
      <w:r w:rsidRPr="00191AB6">
        <w:rPr>
          <w:rFonts w:ascii="Times New Roman" w:hAnsi="Times New Roman"/>
          <w:sz w:val="24"/>
          <w:szCs w:val="24"/>
        </w:rPr>
        <w:t>:</w:t>
      </w:r>
      <w:r w:rsidRPr="00191AB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191AB6" w:rsidRPr="00191AB6" w:rsidTr="00191AB6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191AB6" w:rsidRPr="00191AB6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191AB6" w:rsidRPr="00903150" w:rsidTr="00191AB6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 болмаған жағдайда;</w:t>
            </w:r>
          </w:p>
        </w:tc>
      </w:tr>
      <w:tr w:rsidR="00191AB6" w:rsidRPr="00903150" w:rsidTr="00191AB6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191AB6" w:rsidRPr="00903150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590EDC" w:rsidRDefault="00590EDC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446F" w:rsidRPr="009A446F" w:rsidRDefault="009A446F" w:rsidP="001B45B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A446F">
        <w:rPr>
          <w:rFonts w:ascii="Times New Roman" w:hAnsi="Times New Roman" w:cs="Times New Roman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17"/>
        <w:gridCol w:w="2318"/>
        <w:gridCol w:w="2318"/>
      </w:tblGrid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Шкала, бал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1-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2-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3-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90-100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75-89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50-74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0-49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</w:tr>
    </w:tbl>
    <w:p w:rsidR="009A446F" w:rsidRPr="00D50C87" w:rsidRDefault="009A446F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A446F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OpenSymbol" w:hAnsi="OpenSymbol"/>
      </w:rPr>
    </w:lvl>
  </w:abstractNum>
  <w:abstractNum w:abstractNumId="1" w15:restartNumberingAfterBreak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6960"/>
    <w:multiLevelType w:val="hybridMultilevel"/>
    <w:tmpl w:val="C0C0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32F3"/>
    <w:multiLevelType w:val="hybridMultilevel"/>
    <w:tmpl w:val="B496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260E9"/>
    <w:multiLevelType w:val="hybridMultilevel"/>
    <w:tmpl w:val="6288731A"/>
    <w:lvl w:ilvl="0" w:tplc="40486A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0BFB"/>
    <w:multiLevelType w:val="hybridMultilevel"/>
    <w:tmpl w:val="7956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485"/>
    <w:multiLevelType w:val="hybridMultilevel"/>
    <w:tmpl w:val="C0C0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638F"/>
    <w:multiLevelType w:val="hybridMultilevel"/>
    <w:tmpl w:val="DE9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06CC7"/>
    <w:multiLevelType w:val="hybridMultilevel"/>
    <w:tmpl w:val="2034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341E4"/>
    <w:multiLevelType w:val="hybridMultilevel"/>
    <w:tmpl w:val="E47AE332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56A1C"/>
    <w:multiLevelType w:val="hybridMultilevel"/>
    <w:tmpl w:val="0DCCC9EA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3"/>
  </w:num>
  <w:num w:numId="5">
    <w:abstractNumId w:val="19"/>
  </w:num>
  <w:num w:numId="6">
    <w:abstractNumId w:val="17"/>
  </w:num>
  <w:num w:numId="7">
    <w:abstractNumId w:val="22"/>
  </w:num>
  <w:num w:numId="8">
    <w:abstractNumId w:val="20"/>
  </w:num>
  <w:num w:numId="9">
    <w:abstractNumId w:val="3"/>
  </w:num>
  <w:num w:numId="10">
    <w:abstractNumId w:val="2"/>
  </w:num>
  <w:num w:numId="11">
    <w:abstractNumId w:val="6"/>
  </w:num>
  <w:num w:numId="12">
    <w:abstractNumId w:val="18"/>
  </w:num>
  <w:num w:numId="13">
    <w:abstractNumId w:val="7"/>
  </w:num>
  <w:num w:numId="14">
    <w:abstractNumId w:val="13"/>
  </w:num>
  <w:num w:numId="15">
    <w:abstractNumId w:val="12"/>
  </w:num>
  <w:num w:numId="16">
    <w:abstractNumId w:val="9"/>
  </w:num>
  <w:num w:numId="17">
    <w:abstractNumId w:val="0"/>
  </w:num>
  <w:num w:numId="18">
    <w:abstractNumId w:val="16"/>
  </w:num>
  <w:num w:numId="19">
    <w:abstractNumId w:val="21"/>
  </w:num>
  <w:num w:numId="20">
    <w:abstractNumId w:val="11"/>
  </w:num>
  <w:num w:numId="21">
    <w:abstractNumId w:val="15"/>
  </w:num>
  <w:num w:numId="22">
    <w:abstractNumId w:val="14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C7C15"/>
    <w:rsid w:val="0010239D"/>
    <w:rsid w:val="00166CA3"/>
    <w:rsid w:val="00191AB6"/>
    <w:rsid w:val="001B2FC3"/>
    <w:rsid w:val="001B45BC"/>
    <w:rsid w:val="0021298E"/>
    <w:rsid w:val="002219EE"/>
    <w:rsid w:val="00240B0E"/>
    <w:rsid w:val="002B3B33"/>
    <w:rsid w:val="002D61C0"/>
    <w:rsid w:val="002D66F2"/>
    <w:rsid w:val="00360B58"/>
    <w:rsid w:val="003C3E0A"/>
    <w:rsid w:val="003C4EFC"/>
    <w:rsid w:val="003C5D29"/>
    <w:rsid w:val="003D780A"/>
    <w:rsid w:val="003F25CE"/>
    <w:rsid w:val="004757D4"/>
    <w:rsid w:val="004E326F"/>
    <w:rsid w:val="00556245"/>
    <w:rsid w:val="0056452D"/>
    <w:rsid w:val="0057387D"/>
    <w:rsid w:val="00590EDC"/>
    <w:rsid w:val="0061011A"/>
    <w:rsid w:val="00635768"/>
    <w:rsid w:val="00642BF6"/>
    <w:rsid w:val="006F3513"/>
    <w:rsid w:val="0073183E"/>
    <w:rsid w:val="00745035"/>
    <w:rsid w:val="007B1C96"/>
    <w:rsid w:val="007D38D9"/>
    <w:rsid w:val="007D5941"/>
    <w:rsid w:val="00830F48"/>
    <w:rsid w:val="00890EC6"/>
    <w:rsid w:val="008C7B49"/>
    <w:rsid w:val="008C7D54"/>
    <w:rsid w:val="008E3B60"/>
    <w:rsid w:val="00903150"/>
    <w:rsid w:val="00914F05"/>
    <w:rsid w:val="009A446F"/>
    <w:rsid w:val="00A44EB3"/>
    <w:rsid w:val="00A509C2"/>
    <w:rsid w:val="00A56019"/>
    <w:rsid w:val="00A71983"/>
    <w:rsid w:val="00A9382E"/>
    <w:rsid w:val="00AA437F"/>
    <w:rsid w:val="00AA78B4"/>
    <w:rsid w:val="00AD3787"/>
    <w:rsid w:val="00BD5437"/>
    <w:rsid w:val="00C06117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7BED"/>
    <w:rsid w:val="00D3241B"/>
    <w:rsid w:val="00D50C87"/>
    <w:rsid w:val="00D569CB"/>
    <w:rsid w:val="00F41313"/>
    <w:rsid w:val="00F76807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70ED"/>
  <w15:docId w15:val="{800E68B0-94B1-463F-8BAD-38E9517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C3E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бычный2"/>
    <w:rsid w:val="00D07B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No Spacing"/>
    <w:link w:val="ab"/>
    <w:uiPriority w:val="1"/>
    <w:qFormat/>
    <w:rsid w:val="009031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903150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39"/>
    <w:rsid w:val="006F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journal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ipeopl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testi.ru/" TargetMode="External"/><Relationship Id="rId5" Type="http://schemas.openxmlformats.org/officeDocument/2006/relationships/hyperlink" Target="http://www.twirpx.com/file/154202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dcterms:created xsi:type="dcterms:W3CDTF">2021-11-22T17:14:00Z</dcterms:created>
  <dcterms:modified xsi:type="dcterms:W3CDTF">2023-02-16T18:31:00Z</dcterms:modified>
</cp:coreProperties>
</file>